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CF3E53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F3E53"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CF3E53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Народни посланик Един Нумановић састаће се, 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у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уторак, 9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јуна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године, са амбасадором 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>Исламске Републике Пакистан у Републици Србији Сијед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Фараз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Хусеин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Заиди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јем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(Syed Faraz Hussain Zaidi)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Састанак ће бити одржан у Дому Народне скупштине,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RS"/>
        </w:rPr>
        <w:t>Трг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>Николе Пашића 13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>, у 11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sr-Cyrl-CS"/>
        </w:rPr>
        <w:t>.00 часова.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Сниматељима и фоторепортерима биће омогућено снимање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почетка састанка, након којег ће уследити саопштење за јавност.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4254E1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Акредитације слати на e-mail: </w:t>
      </w:r>
      <w:hyperlink r:id="rId4" w:history="1">
        <w:r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4254E1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CF3E5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1802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2026-06-04T12:22:00Z</dcterms:created>
  <dcterms:modified xsi:type="dcterms:W3CDTF">2026-06-04T12:22:00Z</dcterms:modified>
</cp:coreProperties>
</file>